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A78" w:rsidRPr="00516F76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bCs/>
          <w:szCs w:val="24"/>
          <w:lang w:val="en-US"/>
        </w:rPr>
      </w:pPr>
      <w:r w:rsidRPr="00516F76">
        <w:rPr>
          <w:rFonts w:ascii="GHEA Grapalat" w:hAnsi="GHEA Grapalat" w:cs="Sylfaen"/>
          <w:bCs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-85725</wp:posOffset>
                </wp:positionV>
                <wp:extent cx="2872105" cy="934720"/>
                <wp:effectExtent l="6985" t="9525" r="6985" b="825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105" cy="93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78" w:rsidRPr="0004483A" w:rsidRDefault="00123A78" w:rsidP="00123A78">
                            <w:pPr>
                              <w:jc w:val="right"/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</w:pPr>
                            <w:proofErr w:type="spellStart"/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  <w:t>Հավելված</w:t>
                            </w:r>
                            <w:proofErr w:type="spellEnd"/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  <w:t xml:space="preserve"> N 4</w:t>
                            </w:r>
                          </w:p>
                          <w:p w:rsidR="00123A78" w:rsidRPr="0004483A" w:rsidRDefault="00123A78" w:rsidP="00123A78">
                            <w:pPr>
                              <w:jc w:val="right"/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</w:pPr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hy-AM"/>
                              </w:rPr>
                              <w:t xml:space="preserve">ՀՀ Սյունիքի  մարզի </w:t>
                            </w:r>
                            <w:proofErr w:type="spellStart"/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  <w:t>Տեղ</w:t>
                            </w:r>
                            <w:proofErr w:type="spellEnd"/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hy-AM"/>
                              </w:rPr>
                              <w:t xml:space="preserve"> համայնքի ղեկավարի </w:t>
                            </w:r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  <w:t>2018</w:t>
                            </w:r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hy-AM"/>
                              </w:rPr>
                              <w:t xml:space="preserve">թ. </w:t>
                            </w:r>
                            <w:proofErr w:type="spellStart"/>
                            <w:proofErr w:type="gramStart"/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  <w:t>օգոստոսի</w:t>
                            </w:r>
                            <w:proofErr w:type="spellEnd"/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  <w:t xml:space="preserve">  8</w:t>
                            </w:r>
                            <w:proofErr w:type="gramEnd"/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hy-AM"/>
                              </w:rPr>
                              <w:t xml:space="preserve">-ի  </w:t>
                            </w:r>
                          </w:p>
                          <w:p w:rsidR="00123A78" w:rsidRPr="0004483A" w:rsidRDefault="00123A78" w:rsidP="00123A78">
                            <w:pPr>
                              <w:jc w:val="right"/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hy-AM"/>
                              </w:rPr>
                            </w:pPr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hy-AM"/>
                              </w:rPr>
                              <w:t xml:space="preserve">  N</w:t>
                            </w:r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en-US"/>
                              </w:rPr>
                              <w:t xml:space="preserve"> 95</w:t>
                            </w:r>
                            <w:r w:rsidRPr="0004483A">
                              <w:rPr>
                                <w:rFonts w:ascii="GHEA Grapalat" w:hAnsi="GHEA Grapalat" w:cs="Sylfaen"/>
                                <w:bCs/>
                                <w:sz w:val="20"/>
                                <w:lang w:val="hy-AM"/>
                              </w:rPr>
                              <w:t>-Ա որոշման</w:t>
                            </w:r>
                          </w:p>
                          <w:p w:rsidR="00123A78" w:rsidRPr="001C5987" w:rsidRDefault="00123A78" w:rsidP="00123A78">
                            <w:pPr>
                              <w:jc w:val="center"/>
                              <w:rPr>
                                <w:rFonts w:ascii="GHEA Grapalat" w:hAnsi="GHEA Grapalat"/>
                                <w:lang w:val="hy-A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86.5pt;margin-top:-6.75pt;width:226.15pt;height:7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" strokecolor="white">
                <v:textbox>
                  <w:txbxContent>
                    <w:p w:rsidR="00123A78" w:rsidRPr="0004483A" w:rsidRDefault="00123A78" w:rsidP="00123A78">
                      <w:pPr>
                        <w:jc w:val="right"/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</w:pPr>
                      <w:proofErr w:type="spellStart"/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  <w:t>Հավելված</w:t>
                      </w:r>
                      <w:proofErr w:type="spellEnd"/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  <w:t xml:space="preserve"> N 4</w:t>
                      </w:r>
                    </w:p>
                    <w:p w:rsidR="00123A78" w:rsidRPr="0004483A" w:rsidRDefault="00123A78" w:rsidP="00123A78">
                      <w:pPr>
                        <w:jc w:val="right"/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</w:pPr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hy-AM"/>
                        </w:rPr>
                        <w:t xml:space="preserve">ՀՀ Սյունիքի  մարզի </w:t>
                      </w:r>
                      <w:proofErr w:type="spellStart"/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  <w:t>Տեղ</w:t>
                      </w:r>
                      <w:proofErr w:type="spellEnd"/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  <w:t xml:space="preserve"> </w:t>
                      </w:r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hy-AM"/>
                        </w:rPr>
                        <w:t xml:space="preserve"> համայնքի ղեկավարի </w:t>
                      </w:r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  <w:t>2018</w:t>
                      </w:r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hy-AM"/>
                        </w:rPr>
                        <w:t xml:space="preserve">թ. </w:t>
                      </w:r>
                      <w:proofErr w:type="spellStart"/>
                      <w:proofErr w:type="gramStart"/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  <w:t>օգոստոսի</w:t>
                      </w:r>
                      <w:proofErr w:type="spellEnd"/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  <w:t xml:space="preserve">  8</w:t>
                      </w:r>
                      <w:proofErr w:type="gramEnd"/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hy-AM"/>
                        </w:rPr>
                        <w:t xml:space="preserve">-ի  </w:t>
                      </w:r>
                    </w:p>
                    <w:p w:rsidR="00123A78" w:rsidRPr="0004483A" w:rsidRDefault="00123A78" w:rsidP="00123A78">
                      <w:pPr>
                        <w:jc w:val="right"/>
                        <w:rPr>
                          <w:rFonts w:ascii="GHEA Grapalat" w:hAnsi="GHEA Grapalat" w:cs="Sylfaen"/>
                          <w:bCs/>
                          <w:sz w:val="20"/>
                          <w:lang w:val="hy-AM"/>
                        </w:rPr>
                      </w:pPr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hy-AM"/>
                        </w:rPr>
                        <w:t xml:space="preserve">  N</w:t>
                      </w:r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en-US"/>
                        </w:rPr>
                        <w:t xml:space="preserve"> 95</w:t>
                      </w:r>
                      <w:r w:rsidRPr="0004483A">
                        <w:rPr>
                          <w:rFonts w:ascii="GHEA Grapalat" w:hAnsi="GHEA Grapalat" w:cs="Sylfaen"/>
                          <w:bCs/>
                          <w:sz w:val="20"/>
                          <w:lang w:val="hy-AM"/>
                        </w:rPr>
                        <w:t>-Ա որոշման</w:t>
                      </w:r>
                    </w:p>
                    <w:p w:rsidR="00123A78" w:rsidRPr="001C5987" w:rsidRDefault="00123A78" w:rsidP="00123A78">
                      <w:pPr>
                        <w:jc w:val="center"/>
                        <w:rPr>
                          <w:rFonts w:ascii="GHEA Grapalat" w:hAnsi="GHEA Grapalat"/>
                          <w:lang w:val="hy-A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3A78" w:rsidRPr="00516F76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bCs/>
          <w:szCs w:val="24"/>
          <w:lang w:val="en-US"/>
        </w:rPr>
      </w:pPr>
    </w:p>
    <w:p w:rsidR="00123A78" w:rsidRPr="00516F76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bCs/>
          <w:szCs w:val="24"/>
          <w:lang w:val="hy-AM"/>
        </w:rPr>
      </w:pPr>
    </w:p>
    <w:p w:rsidR="00123A78" w:rsidRPr="00516F76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bCs/>
          <w:szCs w:val="24"/>
          <w:lang w:val="hy-AM"/>
        </w:rPr>
      </w:pPr>
    </w:p>
    <w:p w:rsidR="00123A78" w:rsidRPr="00EF7C00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bCs/>
          <w:sz w:val="16"/>
          <w:szCs w:val="16"/>
          <w:lang w:val="hy-AM"/>
        </w:rPr>
      </w:pPr>
    </w:p>
    <w:p w:rsidR="00123A78" w:rsidRPr="00516F76" w:rsidRDefault="00123A78" w:rsidP="00123A78">
      <w:pPr>
        <w:shd w:val="clear" w:color="auto" w:fill="FFFFFF"/>
        <w:ind w:left="567" w:right="67" w:hanging="425"/>
        <w:jc w:val="center"/>
        <w:rPr>
          <w:rFonts w:ascii="GHEA Grapalat" w:hAnsi="GHEA Grapalat" w:cs="Sylfaen"/>
          <w:b/>
          <w:bCs/>
          <w:szCs w:val="24"/>
          <w:lang w:val="hy-AM"/>
        </w:rPr>
      </w:pPr>
      <w:r w:rsidRPr="00516F76">
        <w:rPr>
          <w:rFonts w:ascii="GHEA Grapalat" w:hAnsi="GHEA Grapalat" w:cs="Sylfaen"/>
          <w:b/>
          <w:bCs/>
          <w:szCs w:val="24"/>
          <w:lang w:val="hy-AM"/>
        </w:rPr>
        <w:t>ՀԱՄԱՅՆՔԱՅԻՆ ԾԱՌԱՅՈՒԹՅԱՆ ՊԱՇՏՈՆԻ ԱՆՁՆԱԳԻՐ</w:t>
      </w:r>
    </w:p>
    <w:p w:rsidR="00123A78" w:rsidRPr="004A68FA" w:rsidRDefault="00123A78" w:rsidP="00123A78">
      <w:pPr>
        <w:pStyle w:val="1"/>
        <w:spacing w:line="240" w:lineRule="auto"/>
        <w:ind w:left="567" w:hanging="425"/>
        <w:rPr>
          <w:rFonts w:ascii="GHEA Grapalat" w:hAnsi="GHEA Grapalat" w:cs="Sylfaen"/>
          <w:bCs w:val="0"/>
          <w:color w:val="auto"/>
          <w:sz w:val="24"/>
          <w:szCs w:val="24"/>
          <w:lang w:val="hy-AM"/>
        </w:rPr>
      </w:pPr>
      <w:r w:rsidRPr="004A68FA">
        <w:rPr>
          <w:rFonts w:ascii="GHEA Grapalat" w:hAnsi="GHEA Grapalat" w:cs="Sylfaen"/>
          <w:bCs w:val="0"/>
          <w:color w:val="auto"/>
          <w:sz w:val="24"/>
          <w:szCs w:val="24"/>
          <w:lang w:val="hy-AM"/>
        </w:rPr>
        <w:t>ՀԱՅԱՍՏԱՆԻ ՀԱՆՐԱՊԵՏՈՒԹՅԱՆ ՍՅՈՒՆԻՔԻ ՄԱՐԶԻ ՏԵՂԻ</w:t>
      </w:r>
    </w:p>
    <w:p w:rsidR="00123A78" w:rsidRPr="004A68FA" w:rsidRDefault="00123A78" w:rsidP="00123A78">
      <w:pPr>
        <w:pStyle w:val="1"/>
        <w:spacing w:line="240" w:lineRule="auto"/>
        <w:ind w:left="567" w:hanging="425"/>
        <w:rPr>
          <w:rFonts w:ascii="GHEA Grapalat" w:hAnsi="GHEA Grapalat" w:cs="Sylfaen"/>
          <w:bCs w:val="0"/>
          <w:color w:val="auto"/>
          <w:sz w:val="24"/>
          <w:szCs w:val="24"/>
          <w:lang w:val="hy-AM"/>
        </w:rPr>
      </w:pPr>
      <w:r w:rsidRPr="004A68FA">
        <w:rPr>
          <w:rFonts w:ascii="GHEA Grapalat" w:hAnsi="GHEA Grapalat" w:cs="Sylfaen"/>
          <w:bCs w:val="0"/>
          <w:color w:val="auto"/>
          <w:sz w:val="24"/>
          <w:szCs w:val="24"/>
          <w:lang w:val="hy-AM"/>
        </w:rPr>
        <w:t>ՀԱՄԱՅՆՔԱՊԵՏԱՐԱՆԻ ԱՇԽԱՏԱԿԱԶՄԻ 1-ԻՆ ԿԱՐԳԻ ՄԱՍՆԱԳԵՏԻ</w:t>
      </w:r>
    </w:p>
    <w:p w:rsidR="00123A78" w:rsidRPr="00516F76" w:rsidRDefault="00123A78" w:rsidP="00123A78">
      <w:pPr>
        <w:ind w:left="567" w:hanging="425"/>
        <w:jc w:val="center"/>
        <w:rPr>
          <w:rFonts w:ascii="GHEA Grapalat" w:hAnsi="GHEA Grapalat" w:cs="Sylfaen"/>
          <w:b/>
          <w:szCs w:val="24"/>
          <w:lang w:val="hy-AM"/>
        </w:rPr>
      </w:pPr>
      <w:r w:rsidRPr="00516F76">
        <w:rPr>
          <w:rFonts w:ascii="GHEA Grapalat" w:hAnsi="GHEA Grapalat" w:cs="Sylfaen"/>
          <w:b/>
          <w:szCs w:val="24"/>
          <w:lang w:val="hy-AM"/>
        </w:rPr>
        <w:t>(ծածկագիր՝ 3.2</w:t>
      </w:r>
      <w:r>
        <w:rPr>
          <w:rFonts w:ascii="GHEA Grapalat" w:hAnsi="GHEA Grapalat" w:cs="Sylfaen"/>
          <w:b/>
          <w:szCs w:val="24"/>
          <w:lang w:val="hy-AM"/>
        </w:rPr>
        <w:t>-</w:t>
      </w:r>
      <w:r w:rsidRPr="00123A78">
        <w:rPr>
          <w:rFonts w:ascii="GHEA Grapalat" w:hAnsi="GHEA Grapalat" w:cs="Sylfaen"/>
          <w:b/>
          <w:szCs w:val="24"/>
          <w:lang w:val="hy-AM"/>
        </w:rPr>
        <w:t>2</w:t>
      </w:r>
      <w:r w:rsidRPr="00516F76">
        <w:rPr>
          <w:rFonts w:ascii="GHEA Grapalat" w:hAnsi="GHEA Grapalat" w:cs="Sylfaen"/>
          <w:b/>
          <w:szCs w:val="24"/>
          <w:lang w:val="hy-AM"/>
        </w:rPr>
        <w:t>)</w:t>
      </w:r>
    </w:p>
    <w:p w:rsidR="00123A78" w:rsidRPr="00516F76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szCs w:val="24"/>
          <w:lang w:val="hy-AM"/>
        </w:rPr>
      </w:pPr>
    </w:p>
    <w:p w:rsidR="00123A78" w:rsidRPr="00516F76" w:rsidRDefault="00123A78" w:rsidP="00123A78">
      <w:pPr>
        <w:shd w:val="clear" w:color="auto" w:fill="FFFFFF"/>
        <w:ind w:left="567" w:right="67" w:hanging="425"/>
        <w:jc w:val="center"/>
        <w:rPr>
          <w:rFonts w:ascii="GHEA Grapalat" w:hAnsi="GHEA Grapalat" w:cs="Sylfaen"/>
          <w:b/>
          <w:szCs w:val="24"/>
          <w:lang w:val="hy-AM"/>
        </w:rPr>
      </w:pPr>
      <w:r w:rsidRPr="00516F76">
        <w:rPr>
          <w:rFonts w:ascii="GHEA Grapalat" w:hAnsi="GHEA Grapalat" w:cs="Sylfaen"/>
          <w:szCs w:val="24"/>
          <w:lang w:val="hy-AM"/>
        </w:rPr>
        <w:t xml:space="preserve">1. </w:t>
      </w:r>
      <w:r w:rsidRPr="00516F76">
        <w:rPr>
          <w:rFonts w:ascii="GHEA Grapalat" w:hAnsi="GHEA Grapalat" w:cs="Sylfaen"/>
          <w:b/>
          <w:szCs w:val="24"/>
          <w:lang w:val="hy-AM"/>
        </w:rPr>
        <w:t>ԸՆԴՀԱՆՈՒՐ ԴՐՈՒՅԹՆԵՐ</w:t>
      </w:r>
    </w:p>
    <w:p w:rsidR="00123A78" w:rsidRPr="00EF7C00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23A78" w:rsidRPr="00516F76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szCs w:val="24"/>
          <w:lang w:val="hy-AM"/>
        </w:rPr>
      </w:pPr>
      <w:r w:rsidRPr="00516F76">
        <w:rPr>
          <w:rFonts w:ascii="GHEA Grapalat" w:hAnsi="GHEA Grapalat" w:cs="Sylfaen"/>
          <w:szCs w:val="24"/>
          <w:lang w:val="hy-AM"/>
        </w:rPr>
        <w:t xml:space="preserve">1. Հայաստանի Հանրապետության Սյունիքի մարզի </w:t>
      </w:r>
      <w:r>
        <w:rPr>
          <w:rFonts w:ascii="GHEA Grapalat" w:hAnsi="GHEA Grapalat" w:cs="Sylfaen"/>
          <w:szCs w:val="24"/>
          <w:lang w:val="hy-AM"/>
        </w:rPr>
        <w:t>Տ</w:t>
      </w:r>
      <w:r w:rsidRPr="00EF7C00">
        <w:rPr>
          <w:rFonts w:ascii="GHEA Grapalat" w:hAnsi="GHEA Grapalat" w:cs="Sylfaen"/>
          <w:szCs w:val="24"/>
          <w:lang w:val="hy-AM"/>
        </w:rPr>
        <w:t>եղ</w:t>
      </w:r>
      <w:r>
        <w:rPr>
          <w:rFonts w:ascii="GHEA Grapalat" w:hAnsi="GHEA Grapalat" w:cs="Sylfaen"/>
          <w:szCs w:val="24"/>
          <w:lang w:val="hy-AM"/>
        </w:rPr>
        <w:t>ի</w:t>
      </w:r>
      <w:r w:rsidRPr="00001B61">
        <w:rPr>
          <w:rFonts w:ascii="GHEA Grapalat" w:hAnsi="GHEA Grapalat" w:cs="Sylfaen"/>
          <w:szCs w:val="24"/>
          <w:lang w:val="hy-AM"/>
        </w:rPr>
        <w:t xml:space="preserve"> </w:t>
      </w:r>
      <w:r w:rsidRPr="00516F76">
        <w:rPr>
          <w:rFonts w:ascii="GHEA Grapalat" w:hAnsi="GHEA Grapalat" w:cs="Sylfaen"/>
          <w:szCs w:val="24"/>
          <w:lang w:val="hy-AM"/>
        </w:rPr>
        <w:t>համայնքապետարանի աշխատակազմի (այսուհետ` Աշխատակազմ) 1-ին կարգի մասնագետի (այսուհետ` Մասնագետ) պաշտոնն ընդգրկվում է համայնքային ծառա</w:t>
      </w:r>
      <w:r>
        <w:rPr>
          <w:rFonts w:ascii="GHEA Grapalat" w:hAnsi="GHEA Grapalat" w:cs="Sylfaen"/>
          <w:szCs w:val="24"/>
          <w:lang w:val="hy-AM"/>
        </w:rPr>
        <w:t xml:space="preserve">յության կրտսեր պաշտոնների խմբի </w:t>
      </w:r>
      <w:r w:rsidRPr="00305E2E">
        <w:rPr>
          <w:rFonts w:ascii="GHEA Grapalat" w:hAnsi="GHEA Grapalat" w:cs="Sylfaen"/>
          <w:szCs w:val="24"/>
          <w:lang w:val="hy-AM"/>
        </w:rPr>
        <w:t>2</w:t>
      </w:r>
      <w:r>
        <w:rPr>
          <w:rFonts w:ascii="GHEA Grapalat" w:hAnsi="GHEA Grapalat" w:cs="Sylfaen"/>
          <w:szCs w:val="24"/>
          <w:lang w:val="hy-AM"/>
        </w:rPr>
        <w:t>-րդ</w:t>
      </w:r>
      <w:r w:rsidRPr="00516F76">
        <w:rPr>
          <w:rFonts w:ascii="GHEA Grapalat" w:hAnsi="GHEA Grapalat" w:cs="Sylfaen"/>
          <w:szCs w:val="24"/>
          <w:lang w:val="hy-AM"/>
        </w:rPr>
        <w:t xml:space="preserve"> ենթախմբում:</w:t>
      </w:r>
    </w:p>
    <w:p w:rsidR="00123A78" w:rsidRPr="00516F76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szCs w:val="24"/>
          <w:lang w:val="hy-AM"/>
        </w:rPr>
      </w:pPr>
      <w:r w:rsidRPr="00516F76">
        <w:rPr>
          <w:rFonts w:ascii="GHEA Grapalat" w:hAnsi="GHEA Grapalat" w:cs="Sylfaen"/>
          <w:szCs w:val="24"/>
          <w:lang w:val="hy-AM"/>
        </w:rPr>
        <w:t>2.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Քարտուղար):</w:t>
      </w:r>
    </w:p>
    <w:p w:rsidR="00123A78" w:rsidRPr="00516F76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szCs w:val="24"/>
          <w:lang w:val="hy-AM"/>
        </w:rPr>
      </w:pPr>
      <w:r w:rsidRPr="00516F76">
        <w:rPr>
          <w:rFonts w:ascii="GHEA Grapalat" w:hAnsi="GHEA Grapalat" w:cs="Sylfaen"/>
          <w:szCs w:val="24"/>
          <w:lang w:val="hy-AM"/>
        </w:rPr>
        <w:t xml:space="preserve"> </w:t>
      </w:r>
    </w:p>
    <w:p w:rsidR="00123A78" w:rsidRPr="00123A78" w:rsidRDefault="00123A78" w:rsidP="00123A78">
      <w:pPr>
        <w:shd w:val="clear" w:color="auto" w:fill="FFFFFF"/>
        <w:ind w:left="567" w:right="67" w:hanging="425"/>
        <w:jc w:val="center"/>
        <w:rPr>
          <w:rFonts w:ascii="GHEA Grapalat" w:hAnsi="GHEA Grapalat" w:cs="Sylfaen"/>
          <w:b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2. </w:t>
      </w:r>
      <w:r w:rsidRPr="00123A78">
        <w:rPr>
          <w:rFonts w:ascii="GHEA Grapalat" w:hAnsi="GHEA Grapalat" w:cs="Sylfaen"/>
          <w:b/>
          <w:szCs w:val="24"/>
          <w:lang w:val="hy-AM"/>
        </w:rPr>
        <w:t>ԱՇԽԱՏԱՆՔԻ ԿԱԶՄԱԿԵՐՊՄԱՆ ԵՎ ՂԵԿԱՎԱՐՄԱՆ ՊԱՏԱՍԽԱՆԱՏՎՈՒԹՅՈՒՆԸ</w:t>
      </w:r>
    </w:p>
    <w:p w:rsidR="00123A78" w:rsidRPr="00123A78" w:rsidRDefault="00123A78" w:rsidP="00123A78">
      <w:pPr>
        <w:shd w:val="clear" w:color="auto" w:fill="FFFFFF"/>
        <w:ind w:left="567" w:right="67" w:hanging="425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24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  3.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123A78">
        <w:rPr>
          <w:rFonts w:ascii="GHEA Grapalat" w:hAnsi="GHEA Grapalat" w:cs="Sylfaen"/>
          <w:szCs w:val="24"/>
          <w:lang w:val="hy-AM"/>
        </w:rPr>
        <w:t xml:space="preserve">ն անմիջականորեն ենթակա և հաշվետու է </w:t>
      </w:r>
      <w:r w:rsidRPr="00516F76">
        <w:rPr>
          <w:rFonts w:ascii="GHEA Grapalat" w:hAnsi="GHEA Grapalat" w:cs="Sylfaen"/>
          <w:szCs w:val="24"/>
          <w:lang w:val="hy-AM"/>
        </w:rPr>
        <w:t>Ք</w:t>
      </w:r>
      <w:r w:rsidRPr="00123A78">
        <w:rPr>
          <w:rFonts w:ascii="GHEA Grapalat" w:hAnsi="GHEA Grapalat" w:cs="Sylfaen"/>
          <w:szCs w:val="24"/>
          <w:lang w:val="hy-AM"/>
        </w:rPr>
        <w:t>արտուղարին:</w:t>
      </w:r>
    </w:p>
    <w:p w:rsidR="00123A78" w:rsidRPr="00123A78" w:rsidRDefault="00123A78" w:rsidP="00123A78">
      <w:pPr>
        <w:shd w:val="clear" w:color="auto" w:fill="FFFFFF"/>
        <w:ind w:left="567" w:right="24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  4.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123A78">
        <w:rPr>
          <w:rFonts w:ascii="GHEA Grapalat" w:hAnsi="GHEA Grapalat" w:cs="Sylfaen"/>
          <w:szCs w:val="24"/>
          <w:lang w:val="hy-AM"/>
        </w:rPr>
        <w:t>ն իրեն ենթակա աշխատողներ չունի:</w:t>
      </w:r>
    </w:p>
    <w:p w:rsidR="00123A78" w:rsidRPr="00123A78" w:rsidRDefault="00123A78" w:rsidP="00123A78">
      <w:pPr>
        <w:shd w:val="clear" w:color="auto" w:fill="FFFFFF"/>
        <w:ind w:left="567" w:right="24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  5.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123A78">
        <w:rPr>
          <w:rFonts w:ascii="GHEA Grapalat" w:hAnsi="GHEA Grapalat" w:cs="Sylfaen"/>
          <w:szCs w:val="24"/>
          <w:lang w:val="hy-AM"/>
        </w:rPr>
        <w:t>ի բացակայության դեպքում նրան փոխարինում է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Pr="0086520B">
        <w:rPr>
          <w:rFonts w:ascii="GHEA Grapalat" w:hAnsi="GHEA Grapalat" w:cs="Sylfaen"/>
          <w:szCs w:val="24"/>
          <w:lang w:val="hy-AM"/>
        </w:rPr>
        <w:t xml:space="preserve">Աշխատակազմի </w:t>
      </w:r>
      <w:r w:rsidRPr="00123A78">
        <w:rPr>
          <w:rFonts w:ascii="GHEA Grapalat" w:hAnsi="GHEA Grapalat" w:cs="Sylfaen"/>
          <w:szCs w:val="24"/>
          <w:lang w:val="hy-AM"/>
        </w:rPr>
        <w:t>1-</w:t>
      </w:r>
      <w:r w:rsidRPr="0086520B">
        <w:rPr>
          <w:rFonts w:ascii="GHEA Grapalat" w:hAnsi="GHEA Grapalat" w:cs="Sylfaen"/>
          <w:szCs w:val="24"/>
          <w:lang w:val="hy-AM"/>
        </w:rPr>
        <w:t xml:space="preserve">ին կարգի </w:t>
      </w:r>
      <w:r w:rsidRPr="00123A78">
        <w:rPr>
          <w:rFonts w:ascii="GHEA Grapalat" w:hAnsi="GHEA Grapalat" w:cs="Sylfaen"/>
          <w:szCs w:val="24"/>
          <w:lang w:val="hy-AM"/>
        </w:rPr>
        <w:t>մասնագետը՝</w:t>
      </w:r>
      <w:r w:rsidRPr="0086520B">
        <w:rPr>
          <w:rFonts w:ascii="GHEA Grapalat" w:hAnsi="GHEA Grapalat" w:cs="Sylfaen"/>
          <w:szCs w:val="24"/>
          <w:lang w:val="hy-AM"/>
        </w:rPr>
        <w:t xml:space="preserve"> Քարտուղարի հայեցողությամբ:</w:t>
      </w:r>
    </w:p>
    <w:p w:rsidR="00123A78" w:rsidRPr="00516F76" w:rsidRDefault="00123A78" w:rsidP="00123A78">
      <w:pPr>
        <w:shd w:val="clear" w:color="auto" w:fill="FFFFFF"/>
        <w:ind w:left="567" w:right="24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   Օրենքով նախատեսված դեպքերում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123A78">
        <w:rPr>
          <w:rFonts w:ascii="GHEA Grapalat" w:hAnsi="GHEA Grapalat" w:cs="Sylfaen"/>
          <w:szCs w:val="24"/>
          <w:lang w:val="hy-AM"/>
        </w:rPr>
        <w:t>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123A78" w:rsidRPr="00516F76" w:rsidRDefault="00123A78" w:rsidP="00123A78">
      <w:pPr>
        <w:shd w:val="clear" w:color="auto" w:fill="FFFFFF"/>
        <w:ind w:left="567" w:right="24" w:hanging="425"/>
        <w:jc w:val="both"/>
        <w:rPr>
          <w:rFonts w:ascii="GHEA Grapalat" w:hAnsi="GHEA Grapalat" w:cs="Sylfaen"/>
          <w:szCs w:val="24"/>
          <w:lang w:val="hy-AM"/>
        </w:rPr>
      </w:pPr>
      <w:r w:rsidRPr="001D2480">
        <w:rPr>
          <w:rFonts w:ascii="GHEA Grapalat" w:hAnsi="GHEA Grapalat" w:cs="Sylfaen"/>
          <w:szCs w:val="24"/>
          <w:lang w:val="hy-AM"/>
        </w:rPr>
        <w:t xml:space="preserve">   </w:t>
      </w:r>
      <w:r w:rsidRPr="00516F76">
        <w:rPr>
          <w:rFonts w:ascii="GHEA Grapalat" w:hAnsi="GHEA Grapalat" w:cs="Sylfaen"/>
          <w:szCs w:val="24"/>
          <w:lang w:val="hy-AM"/>
        </w:rPr>
        <w:t>Մասնագետն Աշխատակազմ</w:t>
      </w:r>
      <w:r>
        <w:rPr>
          <w:rFonts w:ascii="GHEA Grapalat" w:hAnsi="GHEA Grapalat" w:cs="Sylfaen"/>
          <w:szCs w:val="24"/>
          <w:lang w:val="hy-AM"/>
        </w:rPr>
        <w:t>ի</w:t>
      </w:r>
      <w:r w:rsidRPr="000D5590">
        <w:rPr>
          <w:rFonts w:ascii="GHEA Grapalat" w:hAnsi="GHEA Grapalat" w:cs="Sylfaen"/>
          <w:szCs w:val="24"/>
          <w:lang w:val="hy-AM"/>
        </w:rPr>
        <w:t xml:space="preserve"> 1-</w:t>
      </w:r>
      <w:r>
        <w:rPr>
          <w:rFonts w:ascii="GHEA Grapalat" w:hAnsi="GHEA Grapalat" w:cs="Sylfaen"/>
          <w:szCs w:val="24"/>
          <w:lang w:val="hy-AM"/>
        </w:rPr>
        <w:t xml:space="preserve">ին կարգի </w:t>
      </w:r>
      <w:r w:rsidRPr="00516F76">
        <w:rPr>
          <w:rFonts w:ascii="GHEA Grapalat" w:hAnsi="GHEA Grapalat" w:cs="Sylfaen"/>
          <w:szCs w:val="24"/>
          <w:lang w:val="hy-AM"/>
        </w:rPr>
        <w:t>մասնագետի բացակայության դեպքում փոխարինում է նրանց:</w:t>
      </w:r>
    </w:p>
    <w:p w:rsidR="00123A78" w:rsidRPr="001D7264" w:rsidRDefault="00123A78" w:rsidP="00123A78">
      <w:pPr>
        <w:shd w:val="clear" w:color="auto" w:fill="FFFFFF"/>
        <w:ind w:left="567" w:right="24" w:hanging="425"/>
        <w:jc w:val="both"/>
        <w:rPr>
          <w:rFonts w:ascii="GHEA Grapalat" w:hAnsi="GHEA Grapalat" w:cs="Sylfaen"/>
          <w:szCs w:val="24"/>
          <w:lang w:val="hy-AM"/>
        </w:rPr>
      </w:pPr>
      <w:r w:rsidRPr="001D7264">
        <w:rPr>
          <w:rFonts w:ascii="GHEA Grapalat" w:hAnsi="GHEA Grapalat" w:cs="Sylfaen"/>
          <w:szCs w:val="24"/>
          <w:lang w:val="hy-AM"/>
        </w:rPr>
        <w:t xml:space="preserve">6.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1D7264">
        <w:rPr>
          <w:rFonts w:ascii="GHEA Grapalat" w:hAnsi="GHEA Grapalat" w:cs="Sylfaen"/>
          <w:szCs w:val="24"/>
          <w:lang w:val="hy-AM"/>
        </w:rPr>
        <w:t>ը՝</w:t>
      </w:r>
    </w:p>
    <w:p w:rsidR="00123A78" w:rsidRPr="001D7264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D7264">
        <w:rPr>
          <w:rFonts w:ascii="GHEA Grapalat" w:hAnsi="GHEA Grapalat" w:cs="Sylfaen"/>
          <w:szCs w:val="24"/>
          <w:lang w:val="hy-AM"/>
        </w:rPr>
        <w:t>1) աշխատանքների կազմակերպման, համակարգման, ղեկավարման և վերահսկման լիազորություններ չունի.</w:t>
      </w:r>
    </w:p>
    <w:p w:rsidR="00123A78" w:rsidRPr="001D7264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D7264">
        <w:rPr>
          <w:rFonts w:ascii="GHEA Grapalat" w:hAnsi="GHEA Grapalat" w:cs="Sylfaen"/>
          <w:szCs w:val="24"/>
          <w:lang w:val="hy-AM"/>
        </w:rPr>
        <w:t xml:space="preserve">2) օժանդակում է </w:t>
      </w:r>
      <w:r w:rsidRPr="00516F76">
        <w:rPr>
          <w:rFonts w:ascii="GHEA Grapalat" w:hAnsi="GHEA Grapalat" w:cs="Sylfaen"/>
          <w:szCs w:val="24"/>
          <w:lang w:val="hy-AM"/>
        </w:rPr>
        <w:t>Ա</w:t>
      </w:r>
      <w:r w:rsidRPr="001D7264">
        <w:rPr>
          <w:rFonts w:ascii="GHEA Grapalat" w:hAnsi="GHEA Grapalat" w:cs="Sylfaen"/>
          <w:szCs w:val="24"/>
          <w:lang w:val="hy-AM"/>
        </w:rPr>
        <w:t xml:space="preserve">շխատակազմի ավելի ցածր պաշտոն զբաղեցնող համայնքային ծառայողների աշխատանքներին, ինչպես նաև մասնակցում է </w:t>
      </w:r>
      <w:r w:rsidRPr="00516F76">
        <w:rPr>
          <w:rFonts w:ascii="GHEA Grapalat" w:hAnsi="GHEA Grapalat" w:cs="Sylfaen"/>
          <w:szCs w:val="24"/>
          <w:lang w:val="hy-AM"/>
        </w:rPr>
        <w:t>Ա</w:t>
      </w:r>
      <w:r w:rsidRPr="001D7264">
        <w:rPr>
          <w:rFonts w:ascii="GHEA Grapalat" w:hAnsi="GHEA Grapalat" w:cs="Sylfaen"/>
          <w:szCs w:val="24"/>
          <w:lang w:val="hy-AM"/>
        </w:rPr>
        <w:t xml:space="preserve">շխատակազմի աշխատանքների ծրագրմանը, իսկ </w:t>
      </w:r>
      <w:r w:rsidRPr="00516F76">
        <w:rPr>
          <w:rFonts w:ascii="GHEA Grapalat" w:hAnsi="GHEA Grapalat" w:cs="Sylfaen"/>
          <w:szCs w:val="24"/>
          <w:lang w:val="hy-AM"/>
        </w:rPr>
        <w:t>Ք</w:t>
      </w:r>
      <w:r w:rsidRPr="001D7264">
        <w:rPr>
          <w:rFonts w:ascii="GHEA Grapalat" w:hAnsi="GHEA Grapalat" w:cs="Sylfaen"/>
          <w:szCs w:val="24"/>
          <w:lang w:val="hy-AM"/>
        </w:rPr>
        <w:t>արտուղարի հանձնարարությամբ` նաև կազմակերպմանը.</w:t>
      </w:r>
    </w:p>
    <w:p w:rsidR="00123A78" w:rsidRPr="001D7264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D7264">
        <w:rPr>
          <w:rFonts w:ascii="GHEA Grapalat" w:hAnsi="GHEA Grapalat" w:cs="Sylfaen"/>
          <w:szCs w:val="24"/>
          <w:lang w:val="hy-AM"/>
        </w:rPr>
        <w:t xml:space="preserve">3) կատարում է </w:t>
      </w:r>
      <w:r w:rsidRPr="00516F76">
        <w:rPr>
          <w:rFonts w:ascii="GHEA Grapalat" w:hAnsi="GHEA Grapalat" w:cs="Sylfaen"/>
          <w:szCs w:val="24"/>
          <w:lang w:val="hy-AM"/>
        </w:rPr>
        <w:t>Ք</w:t>
      </w:r>
      <w:r w:rsidRPr="001D7264">
        <w:rPr>
          <w:rFonts w:ascii="GHEA Grapalat" w:hAnsi="GHEA Grapalat" w:cs="Sylfaen"/>
          <w:szCs w:val="24"/>
          <w:lang w:val="hy-AM"/>
        </w:rPr>
        <w:t>արտուղարի հանձնարարականները.</w:t>
      </w:r>
    </w:p>
    <w:p w:rsidR="00123A78" w:rsidRPr="001D7264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D7264">
        <w:rPr>
          <w:rFonts w:ascii="GHEA Grapalat" w:hAnsi="GHEA Grapalat" w:cs="Sylfaen"/>
          <w:szCs w:val="24"/>
          <w:lang w:val="hy-AM"/>
        </w:rPr>
        <w:t>4) պատասխանատվություն է կրում իրավական ակտերի պահանջները և իրեն վերապահված լիազորությունները և  տրված հանձնարարականները չկատարելու կամ ոչ պատշաճ կատարելու, լիազորությունները վերազանցելու համար:</w:t>
      </w:r>
    </w:p>
    <w:p w:rsidR="00123A78" w:rsidRPr="001D7264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91" w:hanging="425"/>
        <w:jc w:val="center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3. </w:t>
      </w:r>
      <w:r w:rsidRPr="00123A78">
        <w:rPr>
          <w:rFonts w:ascii="GHEA Grapalat" w:hAnsi="GHEA Grapalat" w:cs="Sylfaen"/>
          <w:b/>
          <w:szCs w:val="24"/>
          <w:lang w:val="hy-AM"/>
        </w:rPr>
        <w:t>ՈՐՈՇՈՒՄՆԵՐ ԿԱՅԱՑՆԵԼՈՒ ԼԻԱԶՈՐՈՒԹՅՈՒՆՆԵՐԸ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7.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123A78">
        <w:rPr>
          <w:rFonts w:ascii="GHEA Grapalat" w:hAnsi="GHEA Grapalat" w:cs="Sylfaen"/>
          <w:szCs w:val="24"/>
          <w:lang w:val="hy-AM"/>
        </w:rPr>
        <w:t>ը մասնակցում է հիմնախնդիրների լուծմանը, որոշումների ընդունմանը և հանձնարարականների կատարմանը: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91" w:hanging="425"/>
        <w:jc w:val="center"/>
        <w:rPr>
          <w:rFonts w:ascii="GHEA Grapalat" w:hAnsi="GHEA Grapalat" w:cs="Sylfaen"/>
          <w:b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4. </w:t>
      </w:r>
      <w:r w:rsidRPr="00123A78">
        <w:rPr>
          <w:rFonts w:ascii="GHEA Grapalat" w:hAnsi="GHEA Grapalat" w:cs="Sylfaen"/>
          <w:b/>
          <w:szCs w:val="24"/>
          <w:lang w:val="hy-AM"/>
        </w:rPr>
        <w:t>ՇՓՈՒՄՆԵՐԸ  ԵՎ ՆԵՐԿԱՅԱՑՈՒՑՉՈՒԹՅՈՒՆԸ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8.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123A78">
        <w:rPr>
          <w:rFonts w:ascii="GHEA Grapalat" w:hAnsi="GHEA Grapalat" w:cs="Sylfaen"/>
          <w:szCs w:val="24"/>
          <w:lang w:val="hy-AM"/>
        </w:rPr>
        <w:t>ը՝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1) </w:t>
      </w:r>
      <w:r w:rsidRPr="00516F76">
        <w:rPr>
          <w:rFonts w:ascii="GHEA Grapalat" w:hAnsi="GHEA Grapalat" w:cs="Sylfaen"/>
          <w:szCs w:val="24"/>
          <w:lang w:val="hy-AM"/>
        </w:rPr>
        <w:t>Ա</w:t>
      </w:r>
      <w:r w:rsidRPr="00123A78">
        <w:rPr>
          <w:rFonts w:ascii="GHEA Grapalat" w:hAnsi="GHEA Grapalat" w:cs="Sylfaen"/>
          <w:szCs w:val="24"/>
          <w:lang w:val="hy-AM"/>
        </w:rPr>
        <w:t xml:space="preserve">շխատակազմի ներսում իր լիազորությունների շրջանակներում շփվում </w:t>
      </w:r>
      <w:r w:rsidRPr="00516F76">
        <w:rPr>
          <w:rFonts w:ascii="GHEA Grapalat" w:hAnsi="GHEA Grapalat" w:cs="Sylfaen"/>
          <w:szCs w:val="24"/>
          <w:lang w:val="hy-AM"/>
        </w:rPr>
        <w:t>է Ք</w:t>
      </w:r>
      <w:r w:rsidRPr="00123A78">
        <w:rPr>
          <w:rFonts w:ascii="GHEA Grapalat" w:hAnsi="GHEA Grapalat" w:cs="Sylfaen"/>
          <w:szCs w:val="24"/>
          <w:lang w:val="hy-AM"/>
        </w:rPr>
        <w:t xml:space="preserve">արտուղարի և </w:t>
      </w:r>
      <w:r w:rsidRPr="00516F76">
        <w:rPr>
          <w:rFonts w:ascii="GHEA Grapalat" w:hAnsi="GHEA Grapalat" w:cs="Sylfaen"/>
          <w:szCs w:val="24"/>
          <w:lang w:val="hy-AM"/>
        </w:rPr>
        <w:t>Ա</w:t>
      </w:r>
      <w:r w:rsidRPr="00123A78">
        <w:rPr>
          <w:rFonts w:ascii="GHEA Grapalat" w:hAnsi="GHEA Grapalat" w:cs="Sylfaen"/>
          <w:szCs w:val="24"/>
          <w:lang w:val="hy-AM"/>
        </w:rPr>
        <w:t>շխատակազմի այլ աշխատողների հետ.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2) առանձին դեպքերում </w:t>
      </w:r>
      <w:r w:rsidRPr="00516F76">
        <w:rPr>
          <w:rFonts w:ascii="GHEA Grapalat" w:hAnsi="GHEA Grapalat" w:cs="Sylfaen"/>
          <w:szCs w:val="24"/>
          <w:lang w:val="hy-AM"/>
        </w:rPr>
        <w:t>Ք</w:t>
      </w:r>
      <w:r w:rsidRPr="00123A78">
        <w:rPr>
          <w:rFonts w:ascii="GHEA Grapalat" w:hAnsi="GHEA Grapalat" w:cs="Sylfaen"/>
          <w:szCs w:val="24"/>
          <w:lang w:val="hy-AM"/>
        </w:rPr>
        <w:t xml:space="preserve">արտուղարի հանձնարարությամբ </w:t>
      </w:r>
      <w:r w:rsidRPr="00516F76">
        <w:rPr>
          <w:rFonts w:ascii="GHEA Grapalat" w:hAnsi="GHEA Grapalat" w:cs="Sylfaen"/>
          <w:szCs w:val="24"/>
          <w:lang w:val="hy-AM"/>
        </w:rPr>
        <w:t>Ա</w:t>
      </w:r>
      <w:r w:rsidRPr="00123A78">
        <w:rPr>
          <w:rFonts w:ascii="GHEA Grapalat" w:hAnsi="GHEA Grapalat" w:cs="Sylfaen"/>
          <w:szCs w:val="24"/>
          <w:lang w:val="hy-AM"/>
        </w:rPr>
        <w:t>շխատակազմից դուրս շփվում և հանդես է գալիս որպես ներկայացուցիչ: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91" w:hanging="425"/>
        <w:jc w:val="center"/>
        <w:rPr>
          <w:rFonts w:ascii="GHEA Grapalat" w:hAnsi="GHEA Grapalat" w:cs="Sylfaen"/>
          <w:b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5. </w:t>
      </w:r>
      <w:r w:rsidRPr="00123A78">
        <w:rPr>
          <w:rFonts w:ascii="GHEA Grapalat" w:hAnsi="GHEA Grapalat" w:cs="Sylfaen"/>
          <w:b/>
          <w:szCs w:val="24"/>
          <w:lang w:val="hy-AM"/>
        </w:rPr>
        <w:t>ԽՆԴԻՐՆԵՐԻ ԲԱՐԴՈՒԹՅՈՒՆԸ ԵՎ ԴՐԱՆՑ ՍՏԵՂԾԱԳՈՐԾԱԿԱՆ ԼՈՒԾՈՒՄԸ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9.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123A78">
        <w:rPr>
          <w:rFonts w:ascii="GHEA Grapalat" w:hAnsi="GHEA Grapalat" w:cs="Sylfaen"/>
          <w:szCs w:val="24"/>
          <w:lang w:val="hy-AM"/>
        </w:rPr>
        <w:t>ն իր լիազորությունների շրջանակներում  մասնակցում է խնդիրների բացահայտմանը, վերլուծմանը և գնահատմանը, ինչպես նաև դրանց ստեղծագործական և այլընտրանքային լուծումներին: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bCs/>
          <w:szCs w:val="24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91" w:hanging="425"/>
        <w:jc w:val="center"/>
        <w:rPr>
          <w:rFonts w:ascii="GHEA Grapalat" w:hAnsi="GHEA Grapalat" w:cs="Sylfaen"/>
          <w:b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6. </w:t>
      </w:r>
      <w:r w:rsidRPr="00123A78">
        <w:rPr>
          <w:rFonts w:ascii="GHEA Grapalat" w:hAnsi="GHEA Grapalat" w:cs="Sylfaen"/>
          <w:b/>
          <w:szCs w:val="24"/>
          <w:lang w:val="hy-AM"/>
        </w:rPr>
        <w:t>ԳԻՏԵԼԻՔՆԵՐԸ ԵՎ ՀՄՏՈՒԹՅՈՒՆՆԵՐԸ</w:t>
      </w: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23A78" w:rsidRPr="00123A78" w:rsidRDefault="00123A78" w:rsidP="00123A78">
      <w:pPr>
        <w:shd w:val="clear" w:color="auto" w:fill="FFFFFF"/>
        <w:ind w:left="567" w:right="91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szCs w:val="24"/>
          <w:lang w:val="hy-AM"/>
        </w:rPr>
        <w:t xml:space="preserve">10. </w:t>
      </w:r>
      <w:r w:rsidRPr="004673F0">
        <w:rPr>
          <w:rFonts w:ascii="GHEA Grapalat" w:hAnsi="GHEA Grapalat" w:cs="Sylfaen"/>
          <w:szCs w:val="24"/>
          <w:lang w:val="hy-AM"/>
        </w:rPr>
        <w:t>Մասնագետ</w:t>
      </w:r>
      <w:r w:rsidRPr="00123A78">
        <w:rPr>
          <w:rFonts w:ascii="GHEA Grapalat" w:hAnsi="GHEA Grapalat" w:cs="Sylfaen"/>
          <w:szCs w:val="24"/>
          <w:lang w:val="hy-AM"/>
        </w:rPr>
        <w:t>ը՝</w:t>
      </w:r>
    </w:p>
    <w:p w:rsidR="00123A78" w:rsidRPr="004673F0" w:rsidRDefault="00123A78" w:rsidP="00123A78">
      <w:pPr>
        <w:widowControl w:val="0"/>
        <w:shd w:val="clear" w:color="auto" w:fill="FFFFFF"/>
        <w:ind w:left="567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iCs/>
          <w:szCs w:val="24"/>
          <w:lang w:val="hy-AM"/>
        </w:rPr>
        <w:t xml:space="preserve">1) </w:t>
      </w:r>
      <w:r w:rsidRPr="00123A78">
        <w:rPr>
          <w:rFonts w:ascii="GHEA Grapalat" w:hAnsi="GHEA Grapalat" w:cs="Sylfaen"/>
          <w:szCs w:val="24"/>
          <w:lang w:val="hy-AM"/>
        </w:rPr>
        <w:t>ունի</w:t>
      </w:r>
      <w:r w:rsidRPr="004673F0">
        <w:rPr>
          <w:rFonts w:ascii="GHEA Grapalat" w:hAnsi="GHEA Grapalat" w:cs="Sylfaen"/>
          <w:szCs w:val="24"/>
          <w:lang w:val="hy-AM"/>
        </w:rPr>
        <w:t xml:space="preserve"> առնվազն միջնակարգ </w:t>
      </w:r>
      <w:r w:rsidRPr="00123A78">
        <w:rPr>
          <w:rFonts w:ascii="GHEA Grapalat" w:hAnsi="GHEA Grapalat" w:cs="Sylfaen"/>
          <w:szCs w:val="24"/>
          <w:lang w:val="hy-AM"/>
        </w:rPr>
        <w:t>կրթություն:</w:t>
      </w:r>
    </w:p>
    <w:p w:rsidR="00123A78" w:rsidRPr="000174E3" w:rsidRDefault="00123A78" w:rsidP="00123A78">
      <w:pPr>
        <w:pStyle w:val="2"/>
        <w:pBdr>
          <w:bottom w:val="single" w:sz="6" w:space="2" w:color="D5D5D5"/>
        </w:pBdr>
        <w:spacing w:before="0" w:after="0" w:line="240" w:lineRule="atLeast"/>
        <w:ind w:left="567" w:hanging="425"/>
        <w:jc w:val="both"/>
        <w:textAlignment w:val="baseline"/>
        <w:rPr>
          <w:rFonts w:ascii="GHEA Grapalat" w:hAnsi="GHEA Grapalat"/>
          <w:b w:val="0"/>
          <w:i w:val="0"/>
          <w:color w:val="000000"/>
          <w:sz w:val="24"/>
          <w:szCs w:val="24"/>
          <w:lang w:val="hy-AM"/>
        </w:rPr>
      </w:pPr>
      <w:r w:rsidRPr="000174E3">
        <w:rPr>
          <w:rFonts w:ascii="GHEA Grapalat" w:hAnsi="GHEA Grapalat" w:cs="Sylfaen"/>
          <w:b w:val="0"/>
          <w:i w:val="0"/>
          <w:iCs w:val="0"/>
          <w:sz w:val="24"/>
          <w:szCs w:val="24"/>
          <w:lang w:val="hy-AM"/>
        </w:rPr>
        <w:t xml:space="preserve">   բ) </w:t>
      </w:r>
      <w:r w:rsidRPr="000174E3">
        <w:rPr>
          <w:rFonts w:ascii="GHEA Grapalat" w:hAnsi="GHEA Grapalat" w:cs="Sylfaen"/>
          <w:b w:val="0"/>
          <w:i w:val="0"/>
          <w:sz w:val="24"/>
          <w:szCs w:val="24"/>
          <w:lang w:val="hy-AM"/>
        </w:rPr>
        <w:t>ունի «Համայնքային ծառայության մասին», «Տեղական ինքնակառավարման մա</w:t>
      </w:r>
      <w:r>
        <w:rPr>
          <w:rFonts w:ascii="GHEA Grapalat" w:hAnsi="GHEA Grapalat" w:cs="Sylfaen"/>
          <w:b w:val="0"/>
          <w:i w:val="0"/>
          <w:sz w:val="24"/>
          <w:szCs w:val="24"/>
          <w:lang w:val="hy-AM"/>
        </w:rPr>
        <w:t>սին», «</w:t>
      </w:r>
      <w:r w:rsidRPr="00353E58">
        <w:rPr>
          <w:rFonts w:ascii="GHEA Grapalat" w:hAnsi="GHEA Grapalat" w:cs="Sylfaen"/>
          <w:b w:val="0"/>
          <w:i w:val="0"/>
          <w:sz w:val="24"/>
          <w:szCs w:val="24"/>
          <w:lang w:val="hy-AM"/>
        </w:rPr>
        <w:t>Նորմատիվ ի</w:t>
      </w:r>
      <w:r w:rsidRPr="000174E3">
        <w:rPr>
          <w:rFonts w:ascii="GHEA Grapalat" w:hAnsi="GHEA Grapalat" w:cs="Sylfaen"/>
          <w:b w:val="0"/>
          <w:i w:val="0"/>
          <w:sz w:val="24"/>
          <w:szCs w:val="24"/>
          <w:lang w:val="hy-AM"/>
        </w:rPr>
        <w:t>րավական ակտերի մասին», «Սննդամթերքի անվտանգության մասին», «Բուսասանիտարիայի մասին</w:t>
      </w:r>
      <w:r>
        <w:rPr>
          <w:rFonts w:ascii="GHEA Grapalat" w:hAnsi="GHEA Grapalat" w:cs="Sylfaen"/>
          <w:b w:val="0"/>
          <w:i w:val="0"/>
          <w:sz w:val="24"/>
          <w:szCs w:val="24"/>
          <w:lang w:val="hy-AM"/>
        </w:rPr>
        <w:t>»</w:t>
      </w:r>
      <w:r w:rsidRPr="000174E3">
        <w:rPr>
          <w:rFonts w:ascii="GHEA Grapalat" w:hAnsi="GHEA Grapalat" w:cs="Sylfaen"/>
          <w:b w:val="0"/>
          <w:i w:val="0"/>
          <w:sz w:val="24"/>
          <w:szCs w:val="24"/>
          <w:lang w:val="hy-AM"/>
        </w:rPr>
        <w:t xml:space="preserve">, «Անասնաբուժության մասին» </w:t>
      </w:r>
      <w:r w:rsidRPr="000174E3">
        <w:rPr>
          <w:rFonts w:ascii="GHEA Grapalat" w:hAnsi="GHEA Grapalat"/>
          <w:b w:val="0"/>
          <w:i w:val="0"/>
          <w:color w:val="000000"/>
          <w:sz w:val="24"/>
          <w:szCs w:val="24"/>
          <w:bdr w:val="none" w:sz="0" w:space="0" w:color="auto" w:frame="1"/>
          <w:lang w:val="hy-AM"/>
        </w:rPr>
        <w:t>‹‹</w:t>
      </w:r>
      <w:r w:rsidRPr="000174E3">
        <w:rPr>
          <w:rFonts w:ascii="GHEA Grapalat" w:hAnsi="GHEA Grapalat" w:cs="Sylfaen"/>
          <w:b w:val="0"/>
          <w:i w:val="0"/>
          <w:color w:val="000000"/>
          <w:sz w:val="24"/>
          <w:szCs w:val="24"/>
          <w:bdr w:val="none" w:sz="0" w:space="0" w:color="auto" w:frame="1"/>
          <w:lang w:val="hy-AM"/>
        </w:rPr>
        <w:t>Գյուղատնտեսական</w:t>
      </w:r>
      <w:r w:rsidRPr="000174E3">
        <w:rPr>
          <w:rFonts w:ascii="GHEA Grapalat" w:hAnsi="GHEA Grapalat"/>
          <w:b w:val="0"/>
          <w:i w:val="0"/>
          <w:color w:val="000000"/>
          <w:sz w:val="24"/>
          <w:szCs w:val="24"/>
          <w:bdr w:val="none" w:sz="0" w:space="0" w:color="auto" w:frame="1"/>
          <w:lang w:val="hy-AM"/>
        </w:rPr>
        <w:t xml:space="preserve"> </w:t>
      </w:r>
      <w:r w:rsidRPr="000174E3">
        <w:rPr>
          <w:rFonts w:ascii="GHEA Grapalat" w:hAnsi="GHEA Grapalat" w:cs="Sylfaen"/>
          <w:b w:val="0"/>
          <w:i w:val="0"/>
          <w:color w:val="000000"/>
          <w:sz w:val="24"/>
          <w:szCs w:val="24"/>
          <w:bdr w:val="none" w:sz="0" w:space="0" w:color="auto" w:frame="1"/>
          <w:lang w:val="hy-AM"/>
        </w:rPr>
        <w:t>կոոպերատիվների</w:t>
      </w:r>
      <w:r w:rsidRPr="000174E3">
        <w:rPr>
          <w:rFonts w:ascii="GHEA Grapalat" w:hAnsi="GHEA Grapalat"/>
          <w:b w:val="0"/>
          <w:i w:val="0"/>
          <w:color w:val="000000"/>
          <w:sz w:val="24"/>
          <w:szCs w:val="24"/>
          <w:bdr w:val="none" w:sz="0" w:space="0" w:color="auto" w:frame="1"/>
          <w:lang w:val="hy-AM"/>
        </w:rPr>
        <w:t xml:space="preserve"> </w:t>
      </w:r>
      <w:r w:rsidRPr="000174E3">
        <w:rPr>
          <w:rFonts w:ascii="GHEA Grapalat" w:hAnsi="GHEA Grapalat" w:cs="Sylfaen"/>
          <w:b w:val="0"/>
          <w:i w:val="0"/>
          <w:color w:val="000000"/>
          <w:sz w:val="24"/>
          <w:szCs w:val="24"/>
          <w:bdr w:val="none" w:sz="0" w:space="0" w:color="auto" w:frame="1"/>
          <w:lang w:val="hy-AM"/>
        </w:rPr>
        <w:t>մասին</w:t>
      </w:r>
      <w:r w:rsidRPr="000174E3">
        <w:rPr>
          <w:rFonts w:ascii="GHEA Grapalat" w:hAnsi="GHEA Grapalat"/>
          <w:b w:val="0"/>
          <w:i w:val="0"/>
          <w:color w:val="000000"/>
          <w:sz w:val="24"/>
          <w:szCs w:val="24"/>
          <w:bdr w:val="none" w:sz="0" w:space="0" w:color="auto" w:frame="1"/>
          <w:lang w:val="hy-AM"/>
        </w:rPr>
        <w:t xml:space="preserve">›› </w:t>
      </w:r>
      <w:r w:rsidRPr="000174E3">
        <w:rPr>
          <w:rFonts w:ascii="GHEA Grapalat" w:hAnsi="GHEA Grapalat" w:cs="Sylfaen"/>
          <w:b w:val="0"/>
          <w:i w:val="0"/>
          <w:sz w:val="24"/>
          <w:szCs w:val="24"/>
          <w:lang w:val="hy-AM"/>
        </w:rPr>
        <w:t xml:space="preserve"> Հայաստանի Հանրապետության օրենքների, ՀՀ հողային օրենսգրքի,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23A78" w:rsidRPr="00123A78" w:rsidRDefault="00123A78" w:rsidP="00123A78">
      <w:pPr>
        <w:widowControl w:val="0"/>
        <w:shd w:val="clear" w:color="auto" w:fill="FFFFFF"/>
        <w:ind w:left="567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iCs/>
          <w:szCs w:val="24"/>
          <w:lang w:val="hy-AM"/>
        </w:rPr>
        <w:t xml:space="preserve">2)  </w:t>
      </w:r>
      <w:r w:rsidRPr="00123A78">
        <w:rPr>
          <w:rFonts w:ascii="GHEA Grapalat" w:hAnsi="GHEA Grapalat" w:cs="Sylfaen"/>
          <w:szCs w:val="24"/>
          <w:lang w:val="hy-AM"/>
        </w:rPr>
        <w:t>տիրապետում է անհրաժեշտ տեղեկատվությանը.</w:t>
      </w:r>
    </w:p>
    <w:p w:rsidR="00123A78" w:rsidRPr="00123A78" w:rsidRDefault="00123A78" w:rsidP="00123A78">
      <w:pPr>
        <w:widowControl w:val="0"/>
        <w:shd w:val="clear" w:color="auto" w:fill="FFFFFF"/>
        <w:ind w:left="567" w:hanging="425"/>
        <w:jc w:val="both"/>
        <w:rPr>
          <w:rFonts w:ascii="GHEA Grapalat" w:hAnsi="GHEA Grapalat" w:cs="Sylfaen"/>
          <w:szCs w:val="24"/>
          <w:lang w:val="hy-AM"/>
        </w:rPr>
      </w:pPr>
      <w:r w:rsidRPr="00123A78">
        <w:rPr>
          <w:rFonts w:ascii="GHEA Grapalat" w:hAnsi="GHEA Grapalat" w:cs="Sylfaen"/>
          <w:iCs/>
          <w:szCs w:val="24"/>
          <w:lang w:val="hy-AM"/>
        </w:rPr>
        <w:t xml:space="preserve">3) </w:t>
      </w:r>
      <w:r w:rsidRPr="00123A78">
        <w:rPr>
          <w:rFonts w:ascii="GHEA Grapalat" w:hAnsi="GHEA Grapalat" w:cs="Sylfaen"/>
          <w:szCs w:val="24"/>
          <w:lang w:val="hy-AM"/>
        </w:rPr>
        <w:t>ունի համակարգչով և ժամանակակից այլ տեխնիկական միջոցներով  աշխատելու ունակություն.</w:t>
      </w:r>
    </w:p>
    <w:p w:rsidR="00123A78" w:rsidRPr="00123A78" w:rsidRDefault="00123A78" w:rsidP="00123A78">
      <w:pPr>
        <w:widowControl w:val="0"/>
        <w:shd w:val="clear" w:color="auto" w:fill="FFFFFF"/>
        <w:ind w:left="567" w:hanging="425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23A78" w:rsidRPr="00516F76" w:rsidRDefault="00123A78" w:rsidP="00123A78">
      <w:pPr>
        <w:numPr>
          <w:ilvl w:val="0"/>
          <w:numId w:val="1"/>
        </w:numPr>
        <w:ind w:left="567" w:hanging="425"/>
        <w:jc w:val="center"/>
        <w:rPr>
          <w:rFonts w:ascii="GHEA Grapalat" w:hAnsi="GHEA Grapalat" w:cs="Sylfaen"/>
          <w:b/>
          <w:szCs w:val="24"/>
          <w:lang w:val="en-US"/>
        </w:rPr>
      </w:pPr>
      <w:r w:rsidRPr="00516F76">
        <w:rPr>
          <w:rFonts w:ascii="GHEA Grapalat" w:hAnsi="GHEA Grapalat" w:cs="Sylfaen"/>
          <w:b/>
          <w:szCs w:val="24"/>
          <w:lang w:val="en-US"/>
        </w:rPr>
        <w:t>ԻՐԱՎՈՒՆՔՆԵՐԸ ԵՎ ՊԱՐՏԱԿԱՆՈՒԹՅՈՒՆՆԵՐԸ</w:t>
      </w:r>
    </w:p>
    <w:p w:rsidR="00123A78" w:rsidRPr="00EF7C00" w:rsidRDefault="00123A78" w:rsidP="00123A78">
      <w:pPr>
        <w:ind w:left="567" w:hanging="425"/>
        <w:jc w:val="both"/>
        <w:rPr>
          <w:rFonts w:ascii="GHEA Grapalat" w:hAnsi="GHEA Grapalat" w:cs="Sylfaen"/>
          <w:sz w:val="16"/>
          <w:szCs w:val="16"/>
          <w:lang w:val="en-US"/>
        </w:rPr>
      </w:pPr>
    </w:p>
    <w:p w:rsidR="00123A78" w:rsidRPr="00592E5F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en-US"/>
        </w:rPr>
      </w:pPr>
      <w:r w:rsidRPr="00592E5F">
        <w:rPr>
          <w:rFonts w:ascii="GHEA Grapalat" w:hAnsi="GHEA Grapalat" w:cs="Sylfaen"/>
          <w:szCs w:val="24"/>
          <w:lang w:val="en-US"/>
        </w:rPr>
        <w:t xml:space="preserve">11. </w:t>
      </w:r>
      <w:r w:rsidRPr="00592E5F">
        <w:rPr>
          <w:rFonts w:ascii="GHEA Grapalat" w:hAnsi="GHEA Grapalat" w:cs="Sylfaen"/>
          <w:szCs w:val="24"/>
          <w:lang w:val="hy-AM"/>
        </w:rPr>
        <w:t>Մասնագետ</w:t>
      </w:r>
      <w:r w:rsidRPr="00592E5F">
        <w:rPr>
          <w:rFonts w:ascii="GHEA Grapalat" w:hAnsi="GHEA Grapalat" w:cs="Sylfaen"/>
          <w:szCs w:val="24"/>
          <w:lang w:val="en-US"/>
        </w:rPr>
        <w:t xml:space="preserve">ը` </w:t>
      </w:r>
    </w:p>
    <w:p w:rsidR="00123A78" w:rsidRPr="00592E5F" w:rsidRDefault="00123A78" w:rsidP="00123A78">
      <w:pPr>
        <w:shd w:val="clear" w:color="auto" w:fill="FFFFFF"/>
        <w:ind w:left="567" w:hanging="425"/>
        <w:jc w:val="both"/>
        <w:rPr>
          <w:rFonts w:ascii="GHEA Grapalat" w:hAnsi="GHEA Grapalat"/>
          <w:color w:val="000000"/>
          <w:szCs w:val="24"/>
          <w:lang w:eastAsia="ru-RU"/>
        </w:rPr>
      </w:pPr>
      <w:r>
        <w:rPr>
          <w:rFonts w:ascii="GHEA Grapalat" w:hAnsi="GHEA Grapalat" w:cs="Sylfaen"/>
          <w:szCs w:val="24"/>
          <w:lang w:val="en-US"/>
        </w:rPr>
        <w:t>1</w:t>
      </w:r>
      <w:r w:rsidRPr="00592E5F">
        <w:rPr>
          <w:rFonts w:ascii="GHEA Grapalat" w:hAnsi="GHEA Grapalat" w:cs="Times Armenian"/>
          <w:szCs w:val="24"/>
          <w:lang w:val="en-US"/>
        </w:rPr>
        <w:t xml:space="preserve">)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սահմանված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կարգով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իրականացնում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է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համայնքի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վարչական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սահմաններում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գտնվող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հողամասերի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ընթացիկ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հաշվառումը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և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կազմում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է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համայնքի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հողային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հաշվեկշիռը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և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առաջարկություն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ներկայացնում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Քարտուղարին</w:t>
      </w:r>
      <w:proofErr w:type="spellEnd"/>
    </w:p>
    <w:p w:rsidR="00123A78" w:rsidRPr="00592E5F" w:rsidRDefault="00123A78" w:rsidP="00123A78">
      <w:pPr>
        <w:shd w:val="clear" w:color="auto" w:fill="FFFFFF"/>
        <w:ind w:left="567" w:hanging="425"/>
        <w:jc w:val="both"/>
        <w:rPr>
          <w:rFonts w:ascii="GHEA Grapalat" w:hAnsi="GHEA Grapalat" w:cs="Times Armenian"/>
          <w:szCs w:val="24"/>
          <w:highlight w:val="yellow"/>
          <w:lang w:val="en-US"/>
        </w:rPr>
      </w:pPr>
      <w:r>
        <w:rPr>
          <w:rFonts w:ascii="GHEA Grapalat" w:hAnsi="GHEA Grapalat"/>
          <w:color w:val="000000"/>
          <w:szCs w:val="24"/>
          <w:lang w:eastAsia="ru-RU"/>
        </w:rPr>
        <w:t>2</w:t>
      </w:r>
      <w:r w:rsidRPr="00592E5F">
        <w:rPr>
          <w:rFonts w:ascii="GHEA Grapalat" w:hAnsi="GHEA Grapalat"/>
          <w:color w:val="000000"/>
          <w:szCs w:val="24"/>
          <w:lang w:eastAsia="ru-RU"/>
        </w:rPr>
        <w:t xml:space="preserve">)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աջակցում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է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գյուղատնտեսական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աշխատանքների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իրականացմանը</w:t>
      </w:r>
      <w:proofErr w:type="spellEnd"/>
      <w:r w:rsidRPr="00592E5F">
        <w:rPr>
          <w:rFonts w:ascii="GHEA Grapalat" w:hAnsi="GHEA Grapalat"/>
          <w:color w:val="000000"/>
          <w:szCs w:val="24"/>
          <w:lang w:eastAsia="ru-RU"/>
        </w:rPr>
        <w:t>.</w:t>
      </w:r>
    </w:p>
    <w:p w:rsidR="00123A78" w:rsidRPr="00592E5F" w:rsidRDefault="00123A78" w:rsidP="00123A78">
      <w:pPr>
        <w:shd w:val="clear" w:color="auto" w:fill="FFFFFF"/>
        <w:ind w:left="567" w:hanging="425"/>
        <w:jc w:val="both"/>
        <w:rPr>
          <w:rFonts w:ascii="GHEA Grapalat" w:hAnsi="GHEA Grapalat"/>
          <w:color w:val="000000"/>
          <w:szCs w:val="24"/>
          <w:lang w:val="fr-FR" w:eastAsia="ru-RU"/>
        </w:rPr>
      </w:pPr>
      <w:r>
        <w:rPr>
          <w:rFonts w:ascii="GHEA Grapalat" w:hAnsi="GHEA Grapalat"/>
          <w:color w:val="000000"/>
          <w:szCs w:val="24"/>
          <w:lang w:val="en-US" w:eastAsia="ru-RU"/>
        </w:rPr>
        <w:t>2.1</w:t>
      </w:r>
      <w:proofErr w:type="gramStart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) 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մասնակցում</w:t>
      </w:r>
      <w:proofErr w:type="spellEnd"/>
      <w:proofErr w:type="gram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է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համայնքի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տարածքում</w:t>
      </w:r>
      <w:proofErr w:type="spellEnd"/>
      <w:r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անասնահակահամաճարակային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տարեկան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միջոցառումների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պետական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համայնքային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ծրագրերի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իրականացման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աշխատանքներին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>.</w:t>
      </w:r>
    </w:p>
    <w:p w:rsidR="00123A78" w:rsidRPr="00592E5F" w:rsidRDefault="00123A78" w:rsidP="00123A78">
      <w:pPr>
        <w:shd w:val="clear" w:color="auto" w:fill="FFFFFF"/>
        <w:ind w:left="567" w:hanging="425"/>
        <w:jc w:val="both"/>
        <w:rPr>
          <w:rFonts w:ascii="GHEA Grapalat" w:hAnsi="GHEA Grapalat"/>
          <w:color w:val="000000"/>
          <w:szCs w:val="24"/>
          <w:lang w:val="fr-FR" w:eastAsia="ru-RU"/>
        </w:rPr>
      </w:pPr>
      <w:r>
        <w:rPr>
          <w:rFonts w:ascii="GHEA Grapalat" w:hAnsi="GHEA Grapalat"/>
          <w:color w:val="000000"/>
          <w:szCs w:val="24"/>
          <w:lang w:val="fr-FR" w:eastAsia="ru-RU"/>
        </w:rPr>
        <w:t>2.2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)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անասնահամաճարակային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իրավիճակից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ելնելով</w:t>
      </w:r>
      <w:proofErr w:type="spellEnd"/>
      <w:r w:rsidRPr="0002521A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առաջարկություն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է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ներկայացնում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արոտավայրերի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ջրելատեղերի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օգտագործման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կամ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դրանց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սահմանափակումների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վերաբերյալ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>.</w:t>
      </w:r>
    </w:p>
    <w:p w:rsidR="00123A78" w:rsidRPr="00592E5F" w:rsidRDefault="00123A78" w:rsidP="00123A78">
      <w:pPr>
        <w:shd w:val="clear" w:color="auto" w:fill="FFFFFF"/>
        <w:ind w:left="567" w:hanging="425"/>
        <w:jc w:val="both"/>
        <w:rPr>
          <w:rFonts w:ascii="GHEA Grapalat" w:hAnsi="GHEA Grapalat"/>
          <w:color w:val="000000"/>
          <w:szCs w:val="24"/>
          <w:lang w:val="fr-FR" w:eastAsia="ru-RU"/>
        </w:rPr>
      </w:pPr>
      <w:r>
        <w:rPr>
          <w:rFonts w:ascii="GHEA Grapalat" w:hAnsi="GHEA Grapalat"/>
          <w:color w:val="000000"/>
          <w:szCs w:val="24"/>
          <w:lang w:val="fr-FR" w:eastAsia="ru-RU"/>
        </w:rPr>
        <w:t>2.3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)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մասնակցում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է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է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անասնաբուժական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ծառայության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աշխատանքներին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կենդանիների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հիվանդությունների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կանխարգելման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ախտորոշման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բուժման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վերացման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աշխատանքների կազմակերպմանը</w:t>
      </w:r>
    </w:p>
    <w:p w:rsidR="00123A78" w:rsidRPr="00592E5F" w:rsidRDefault="00123A78" w:rsidP="00123A78">
      <w:pPr>
        <w:shd w:val="clear" w:color="auto" w:fill="FFFFFF"/>
        <w:ind w:left="567" w:hanging="425"/>
        <w:jc w:val="both"/>
        <w:rPr>
          <w:rFonts w:ascii="GHEA Grapalat" w:hAnsi="GHEA Grapalat"/>
          <w:color w:val="000000"/>
          <w:szCs w:val="24"/>
          <w:lang w:val="fr-FR" w:eastAsia="ru-RU"/>
        </w:rPr>
      </w:pPr>
      <w:r>
        <w:rPr>
          <w:rFonts w:ascii="GHEA Grapalat" w:hAnsi="GHEA Grapalat"/>
          <w:color w:val="000000"/>
          <w:szCs w:val="24"/>
          <w:lang w:val="fr-FR" w:eastAsia="ru-RU"/>
        </w:rPr>
        <w:t>2.4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)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աջակցում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է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համայնքի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տարածքում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գյուղատնտեսական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մշակաբույսերի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հիվանդությունների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վնասատուների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մոլախոտերի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դեմ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պայքարի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աշխատանքներին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>.</w:t>
      </w:r>
    </w:p>
    <w:p w:rsidR="00123A78" w:rsidRPr="00592E5F" w:rsidRDefault="00123A78" w:rsidP="00123A78">
      <w:pPr>
        <w:shd w:val="clear" w:color="auto" w:fill="FFFFFF"/>
        <w:ind w:left="567" w:hanging="425"/>
        <w:jc w:val="both"/>
        <w:rPr>
          <w:rFonts w:ascii="GHEA Grapalat" w:hAnsi="GHEA Grapalat"/>
          <w:color w:val="000000"/>
          <w:szCs w:val="24"/>
          <w:lang w:val="fr-FR" w:eastAsia="ru-RU"/>
        </w:rPr>
      </w:pPr>
      <w:r>
        <w:rPr>
          <w:rFonts w:ascii="GHEA Grapalat" w:hAnsi="GHEA Grapalat"/>
          <w:color w:val="000000"/>
          <w:szCs w:val="24"/>
          <w:lang w:val="fr-FR" w:eastAsia="ru-RU"/>
        </w:rPr>
        <w:lastRenderedPageBreak/>
        <w:t>2.5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)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մասնակցում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է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է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գյուղատնտեսական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կենդանիների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համարակալման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հաշվառման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գրանցման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ինչպես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նաև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սույն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օրենքով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այլ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իրավական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ակտերով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սահմանված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`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կենդանիների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անձնագրերի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կենդանիների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հաշվառման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592E5F">
        <w:rPr>
          <w:rFonts w:ascii="GHEA Grapalat" w:hAnsi="GHEA Grapalat"/>
          <w:color w:val="000000"/>
          <w:szCs w:val="24"/>
          <w:lang w:eastAsia="ru-RU"/>
        </w:rPr>
        <w:t>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անասնաբուժական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միջոցառումների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գրանցամատյանների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վարման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proofErr w:type="spellStart"/>
      <w:r w:rsidRPr="00592E5F">
        <w:rPr>
          <w:rFonts w:ascii="GHEA Grapalat" w:hAnsi="GHEA Grapalat"/>
          <w:color w:val="000000"/>
          <w:szCs w:val="24"/>
          <w:lang w:eastAsia="ru-RU"/>
        </w:rPr>
        <w:t>աշխատանքներին</w:t>
      </w:r>
      <w:proofErr w:type="spellEnd"/>
      <w:r w:rsidRPr="00592E5F">
        <w:rPr>
          <w:rFonts w:ascii="GHEA Grapalat" w:hAnsi="GHEA Grapalat"/>
          <w:color w:val="000000"/>
          <w:szCs w:val="24"/>
          <w:lang w:val="fr-FR" w:eastAsia="ru-RU"/>
        </w:rPr>
        <w:t>:</w:t>
      </w:r>
    </w:p>
    <w:p w:rsidR="00123A78" w:rsidRPr="00592E5F" w:rsidRDefault="00123A78" w:rsidP="00123A78">
      <w:pPr>
        <w:shd w:val="clear" w:color="auto" w:fill="FFFFFF"/>
        <w:ind w:left="567" w:hanging="425"/>
        <w:jc w:val="both"/>
        <w:rPr>
          <w:rFonts w:ascii="GHEA Grapalat" w:hAnsi="GHEA Grapalat"/>
          <w:color w:val="000000"/>
          <w:szCs w:val="24"/>
          <w:lang w:val="fr-FR" w:eastAsia="ru-RU"/>
        </w:rPr>
      </w:pPr>
      <w:r>
        <w:rPr>
          <w:rFonts w:ascii="GHEA Grapalat" w:hAnsi="GHEA Grapalat" w:cs="Sylfaen"/>
          <w:szCs w:val="24"/>
          <w:lang w:val="fr-FR"/>
        </w:rPr>
        <w:t>3</w:t>
      </w:r>
      <w:r w:rsidRPr="00592E5F">
        <w:rPr>
          <w:rFonts w:ascii="GHEA Grapalat" w:hAnsi="GHEA Grapalat" w:cs="Sylfaen"/>
          <w:szCs w:val="24"/>
          <w:lang w:val="hy-AM"/>
        </w:rPr>
        <w:t xml:space="preserve">) 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աջակցում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է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համայնքի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սեփականություն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համարվող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հողերի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անտառային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ջրային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տարածքների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,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ինչպես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նաև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շրջակա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միջավայրի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պահպանության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կազմակերպման</w:t>
      </w:r>
      <w:r w:rsidRPr="00592E5F">
        <w:rPr>
          <w:rFonts w:ascii="GHEA Grapalat" w:hAnsi="GHEA Grapalat"/>
          <w:color w:val="000000"/>
          <w:szCs w:val="24"/>
          <w:lang w:val="fr-FR" w:eastAsia="ru-RU"/>
        </w:rPr>
        <w:t xml:space="preserve"> </w:t>
      </w:r>
      <w:r w:rsidRPr="001D7264">
        <w:rPr>
          <w:rFonts w:ascii="GHEA Grapalat" w:hAnsi="GHEA Grapalat"/>
          <w:color w:val="000000"/>
          <w:szCs w:val="24"/>
          <w:lang w:val="hy-AM" w:eastAsia="ru-RU"/>
        </w:rPr>
        <w:t>աշխատանքներին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Times Armenian"/>
          <w:szCs w:val="24"/>
          <w:lang w:val="hy-AM"/>
        </w:rPr>
      </w:pPr>
      <w:r>
        <w:rPr>
          <w:rFonts w:ascii="GHEA Grapalat" w:hAnsi="GHEA Grapalat" w:cs="Sylfaen"/>
          <w:sz w:val="22"/>
          <w:szCs w:val="24"/>
          <w:lang w:val="fr-FR"/>
        </w:rPr>
        <w:t xml:space="preserve">      </w:t>
      </w:r>
      <w:r w:rsidRPr="001D7264">
        <w:rPr>
          <w:rFonts w:ascii="GHEA Grapalat" w:hAnsi="GHEA Grapalat" w:cs="Sylfaen"/>
          <w:sz w:val="22"/>
          <w:szCs w:val="24"/>
          <w:lang w:val="fr-FR"/>
        </w:rPr>
        <w:t>4</w:t>
      </w:r>
      <w:r w:rsidRPr="00592E5F">
        <w:rPr>
          <w:rFonts w:ascii="GHEA Grapalat" w:hAnsi="GHEA Grapalat" w:cs="Times Armenian"/>
          <w:sz w:val="22"/>
          <w:szCs w:val="24"/>
          <w:lang w:val="fr-FR"/>
        </w:rPr>
        <w:t>)</w:t>
      </w:r>
      <w:r w:rsidRPr="00592E5F">
        <w:rPr>
          <w:rFonts w:ascii="GHEA Grapalat" w:hAnsi="GHEA Grapalat" w:cs="Times Armenian"/>
          <w:sz w:val="22"/>
          <w:szCs w:val="24"/>
          <w:lang w:val="hy-AM"/>
        </w:rPr>
        <w:t xml:space="preserve"> </w:t>
      </w:r>
      <w:r w:rsidRPr="00592E5F">
        <w:rPr>
          <w:rFonts w:ascii="GHEA Grapalat" w:hAnsi="GHEA Grapalat" w:cs="Sylfaen"/>
          <w:sz w:val="22"/>
          <w:szCs w:val="24"/>
          <w:lang w:val="hy-AM"/>
        </w:rPr>
        <w:t>կատարում է Քարտուղարի հանձնարարությունները</w:t>
      </w:r>
      <w:r w:rsidRPr="00516F76">
        <w:rPr>
          <w:rFonts w:ascii="GHEA Grapalat" w:hAnsi="GHEA Grapalat" w:cs="Sylfaen"/>
          <w:szCs w:val="24"/>
          <w:lang w:val="hy-AM"/>
        </w:rPr>
        <w:t>` ժամանակին և պատշաճ որակով.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Sylfaen"/>
          <w:szCs w:val="24"/>
          <w:lang w:val="hy-AM"/>
        </w:rPr>
        <w:t xml:space="preserve">      </w:t>
      </w:r>
      <w:r w:rsidRPr="001D7264">
        <w:rPr>
          <w:rFonts w:ascii="GHEA Grapalat" w:hAnsi="GHEA Grapalat" w:cs="Sylfaen"/>
          <w:szCs w:val="24"/>
          <w:lang w:val="hy-AM"/>
        </w:rPr>
        <w:t>5</w:t>
      </w:r>
      <w:r w:rsidRPr="00516F76">
        <w:rPr>
          <w:rFonts w:ascii="GHEA Grapalat" w:hAnsi="GHEA Grapalat" w:cs="Sylfaen"/>
          <w:szCs w:val="24"/>
          <w:lang w:val="hy-AM"/>
        </w:rPr>
        <w:t>) իր կողմից մշակված իրավական ակտերի նախագծերի, ծրագրային փաստաթղթերի և նյութերի փորձաքննության ուղարկելու անհրաժեշտության մասին առաջարկություններ է ներկայացնում Քարտուղարին.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Sylfaen"/>
          <w:szCs w:val="24"/>
          <w:lang w:val="hy-AM"/>
        </w:rPr>
        <w:t xml:space="preserve">     </w:t>
      </w:r>
      <w:r w:rsidRPr="001D7264">
        <w:rPr>
          <w:rFonts w:ascii="GHEA Grapalat" w:hAnsi="GHEA Grapalat" w:cs="Sylfaen"/>
          <w:szCs w:val="24"/>
          <w:lang w:val="hy-AM"/>
        </w:rPr>
        <w:t>6</w:t>
      </w:r>
      <w:r>
        <w:rPr>
          <w:rFonts w:ascii="GHEA Grapalat" w:hAnsi="GHEA Grapalat" w:cs="Sylfaen"/>
          <w:szCs w:val="24"/>
          <w:lang w:val="hy-AM"/>
        </w:rPr>
        <w:t>)</w:t>
      </w:r>
      <w:r w:rsidRPr="00592E5F">
        <w:rPr>
          <w:rFonts w:ascii="GHEA Grapalat" w:hAnsi="GHEA Grapalat" w:cs="Sylfaen"/>
          <w:szCs w:val="24"/>
          <w:lang w:val="hy-AM"/>
        </w:rPr>
        <w:t xml:space="preserve"> </w:t>
      </w:r>
      <w:r w:rsidRPr="00516F76">
        <w:rPr>
          <w:rFonts w:ascii="GHEA Grapalat" w:hAnsi="GHEA Grapalat" w:cs="Sylfaen"/>
          <w:szCs w:val="24"/>
          <w:lang w:val="hy-AM"/>
        </w:rPr>
        <w:t>անհրաժեշտության դեպքում, Քարտուղարի համաձայնությամբ կամ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միջոցառումներին.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hy-AM"/>
        </w:rPr>
      </w:pPr>
      <w:r w:rsidRPr="001D7264">
        <w:rPr>
          <w:rFonts w:ascii="GHEA Grapalat" w:hAnsi="GHEA Grapalat" w:cs="Sylfaen"/>
          <w:szCs w:val="24"/>
          <w:lang w:val="hy-AM"/>
        </w:rPr>
        <w:t>7</w:t>
      </w:r>
      <w:r w:rsidRPr="00516F76">
        <w:rPr>
          <w:rFonts w:ascii="GHEA Grapalat" w:hAnsi="GHEA Grapalat" w:cs="Sylfaen"/>
          <w:szCs w:val="24"/>
          <w:lang w:val="hy-AM"/>
        </w:rPr>
        <w:t>) անհրաժեշտության դեպքում, իր լիազորությունների սահմաններում նախապատրաստում և Քարտուղարին է ներկայացնում  առաջարկություններ, տեղեկանքներ, հաշվետվություններ, միջնորդագրեր, զեկուցագրեր և այլ գրություններ.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hy-AM"/>
        </w:rPr>
      </w:pPr>
      <w:r w:rsidRPr="001D7264">
        <w:rPr>
          <w:rFonts w:ascii="GHEA Grapalat" w:hAnsi="GHEA Grapalat" w:cs="Sylfaen"/>
          <w:szCs w:val="24"/>
          <w:lang w:val="hy-AM"/>
        </w:rPr>
        <w:t>8</w:t>
      </w:r>
      <w:r w:rsidRPr="00516F76">
        <w:rPr>
          <w:rFonts w:ascii="GHEA Grapalat" w:hAnsi="GHEA Grapalat" w:cs="Sylfaen"/>
          <w:szCs w:val="24"/>
          <w:lang w:val="hy-AM"/>
        </w:rPr>
        <w:t>) Քարտուղարի հանձնարարությամբ իրականացնում է քաղաքացիների դիմում-բողոքների սահմանված կարգով քննարկումը և արդյունքները ներկայացնում է Քարտուղարին.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hy-AM"/>
        </w:rPr>
      </w:pPr>
      <w:r w:rsidRPr="001D7264">
        <w:rPr>
          <w:rFonts w:ascii="GHEA Grapalat" w:hAnsi="GHEA Grapalat" w:cs="Sylfaen"/>
          <w:szCs w:val="24"/>
          <w:lang w:val="hy-AM"/>
        </w:rPr>
        <w:t>9</w:t>
      </w:r>
      <w:r w:rsidRPr="00516F76">
        <w:rPr>
          <w:rFonts w:ascii="GHEA Grapalat" w:hAnsi="GHEA Grapalat" w:cs="Sylfaen"/>
          <w:szCs w:val="24"/>
          <w:lang w:val="hy-AM"/>
        </w:rPr>
        <w:t>)  ստորագրում է իր կողմից պատրաստվող փաստաթղթերը.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iCs/>
          <w:szCs w:val="24"/>
          <w:lang w:val="fr-FR"/>
        </w:rPr>
      </w:pPr>
      <w:r w:rsidRPr="001D7264">
        <w:rPr>
          <w:rFonts w:ascii="GHEA Grapalat" w:hAnsi="GHEA Grapalat" w:cs="Sylfaen"/>
          <w:szCs w:val="24"/>
          <w:lang w:val="hy-AM"/>
        </w:rPr>
        <w:t>10</w:t>
      </w:r>
      <w:r w:rsidRPr="00516F76">
        <w:rPr>
          <w:rFonts w:ascii="GHEA Grapalat" w:hAnsi="GHEA Grapalat" w:cs="Sylfaen"/>
          <w:szCs w:val="24"/>
          <w:lang w:val="fr-FR"/>
        </w:rPr>
        <w:t xml:space="preserve">) </w:t>
      </w:r>
      <w:r w:rsidRPr="00516F76">
        <w:rPr>
          <w:rFonts w:ascii="GHEA Grapalat" w:hAnsi="GHEA Grapalat" w:cs="Sylfaen"/>
          <w:iCs/>
          <w:szCs w:val="24"/>
          <w:lang w:val="fr-FR"/>
        </w:rPr>
        <w:t>իրականացնում է սույն պաշտոնի անձնագրով սահմանված այլ լիազորություններ: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iCs/>
          <w:szCs w:val="24"/>
          <w:lang w:val="fr-FR"/>
        </w:rPr>
      </w:pPr>
      <w:r w:rsidRPr="00516F76">
        <w:rPr>
          <w:rFonts w:ascii="GHEA Grapalat" w:hAnsi="GHEA Grapalat" w:cs="Sylfaen"/>
          <w:iCs/>
          <w:szCs w:val="24"/>
          <w:lang w:val="hy-AM"/>
        </w:rPr>
        <w:t>Մասնագետ</w:t>
      </w:r>
      <w:r w:rsidRPr="00516F76">
        <w:rPr>
          <w:rFonts w:ascii="GHEA Grapalat" w:hAnsi="GHEA Grapalat" w:cs="Sylfaen"/>
          <w:iCs/>
          <w:szCs w:val="24"/>
          <w:lang w:val="fr-FR"/>
        </w:rPr>
        <w:t>ն ունի oրենքով, իրավական այլ ակտերով նախատեսված այլ իրավունքներ և կրում է այդ ակտերով նախատեսված այլ պարտականություններ:</w:t>
      </w: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fr-FR"/>
        </w:rPr>
      </w:pPr>
    </w:p>
    <w:p w:rsidR="00123A78" w:rsidRPr="00123A78" w:rsidRDefault="00123A78" w:rsidP="00123A78">
      <w:pPr>
        <w:shd w:val="clear" w:color="auto" w:fill="FFFFFF"/>
        <w:ind w:left="567" w:hanging="425"/>
        <w:jc w:val="both"/>
        <w:rPr>
          <w:rFonts w:ascii="Arial Unicode" w:hAnsi="Arial Unicode"/>
          <w:color w:val="000000"/>
          <w:szCs w:val="24"/>
          <w:lang w:val="fr-FR" w:eastAsia="ru-RU"/>
        </w:rPr>
      </w:pPr>
    </w:p>
    <w:p w:rsidR="00123A78" w:rsidRPr="00516F76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fr-FR"/>
        </w:rPr>
      </w:pPr>
    </w:p>
    <w:p w:rsidR="00123A78" w:rsidRPr="00516F76" w:rsidRDefault="00123A78" w:rsidP="00123A78">
      <w:pPr>
        <w:numPr>
          <w:ilvl w:val="0"/>
          <w:numId w:val="1"/>
        </w:numPr>
        <w:ind w:left="567" w:hanging="425"/>
        <w:jc w:val="center"/>
        <w:rPr>
          <w:rFonts w:ascii="GHEA Grapalat" w:hAnsi="GHEA Grapalat" w:cs="Sylfaen"/>
          <w:b/>
          <w:szCs w:val="24"/>
          <w:lang w:val="fr-FR"/>
        </w:rPr>
      </w:pPr>
      <w:r w:rsidRPr="00516F76">
        <w:rPr>
          <w:rFonts w:ascii="GHEA Grapalat" w:hAnsi="GHEA Grapalat" w:cs="Sylfaen"/>
          <w:b/>
          <w:szCs w:val="24"/>
          <w:lang w:val="fr-FR"/>
        </w:rPr>
        <w:t>ՀԱՄԱՅՆՔԱՅԻՆ    ԾԱՌԱՅՈՒԹՅԱՆ    ԴԱՍԱՅԻՆ  ԱՍՏԻՃԱՆԸ</w:t>
      </w:r>
    </w:p>
    <w:p w:rsidR="00123A78" w:rsidRPr="00EF7C00" w:rsidRDefault="00123A78" w:rsidP="00123A78">
      <w:pPr>
        <w:ind w:left="567" w:hanging="425"/>
        <w:jc w:val="both"/>
        <w:rPr>
          <w:rFonts w:ascii="GHEA Grapalat" w:hAnsi="GHEA Grapalat" w:cs="Sylfaen"/>
          <w:sz w:val="16"/>
          <w:szCs w:val="16"/>
          <w:lang w:val="fr-FR"/>
        </w:rPr>
      </w:pPr>
    </w:p>
    <w:p w:rsidR="00123A78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fr-FR"/>
        </w:rPr>
      </w:pPr>
      <w:r w:rsidRPr="00516F76">
        <w:rPr>
          <w:rFonts w:ascii="GHEA Grapalat" w:hAnsi="GHEA Grapalat" w:cs="Sylfaen"/>
          <w:szCs w:val="24"/>
          <w:lang w:val="fr-FR"/>
        </w:rPr>
        <w:t xml:space="preserve">12. </w:t>
      </w:r>
      <w:r w:rsidRPr="00516F76">
        <w:rPr>
          <w:rFonts w:ascii="GHEA Grapalat" w:hAnsi="GHEA Grapalat" w:cs="Sylfaen"/>
          <w:szCs w:val="24"/>
          <w:lang w:val="hy-AM"/>
        </w:rPr>
        <w:t>Մասնագետ</w:t>
      </w:r>
      <w:r w:rsidRPr="00516F76">
        <w:rPr>
          <w:rFonts w:ascii="GHEA Grapalat" w:hAnsi="GHEA Grapalat" w:cs="Sylfaen"/>
          <w:szCs w:val="24"/>
          <w:lang w:val="fr-FR"/>
        </w:rPr>
        <w:t xml:space="preserve">ին օրենքով սահմանված կարգով շնորհվում է  Հայաստանի Հանրապետության համայնքային ծառայության </w:t>
      </w:r>
      <w:r w:rsidRPr="00516F76">
        <w:rPr>
          <w:rFonts w:ascii="GHEA Grapalat" w:hAnsi="GHEA Grapalat" w:cs="Sylfaen"/>
          <w:szCs w:val="24"/>
          <w:lang w:val="hy-AM"/>
        </w:rPr>
        <w:t>2</w:t>
      </w:r>
      <w:r w:rsidRPr="00516F76">
        <w:rPr>
          <w:rFonts w:ascii="GHEA Grapalat" w:hAnsi="GHEA Grapalat" w:cs="Sylfaen"/>
          <w:szCs w:val="24"/>
          <w:lang w:val="fr-FR"/>
        </w:rPr>
        <w:t>-</w:t>
      </w:r>
      <w:r w:rsidRPr="00516F76">
        <w:rPr>
          <w:rFonts w:ascii="GHEA Grapalat" w:hAnsi="GHEA Grapalat" w:cs="Sylfaen"/>
          <w:szCs w:val="24"/>
          <w:lang w:val="hy-AM"/>
        </w:rPr>
        <w:t>րդ</w:t>
      </w:r>
      <w:r w:rsidRPr="00516F76">
        <w:rPr>
          <w:rFonts w:ascii="GHEA Grapalat" w:hAnsi="GHEA Grapalat" w:cs="Sylfaen"/>
          <w:szCs w:val="24"/>
          <w:lang w:val="fr-FR"/>
        </w:rPr>
        <w:t xml:space="preserve"> դասի</w:t>
      </w:r>
      <w:r w:rsidRPr="00516F76">
        <w:rPr>
          <w:rFonts w:ascii="GHEA Grapalat" w:hAnsi="GHEA Grapalat" w:cs="Sylfaen"/>
          <w:szCs w:val="24"/>
          <w:lang w:val="hy-AM"/>
        </w:rPr>
        <w:t xml:space="preserve"> կրտսե</w:t>
      </w:r>
      <w:r>
        <w:rPr>
          <w:rFonts w:ascii="GHEA Grapalat" w:hAnsi="GHEA Grapalat" w:cs="Sylfaen"/>
          <w:szCs w:val="24"/>
          <w:lang w:val="fr-FR"/>
        </w:rPr>
        <w:t>ր ծառայողի դասային աստիճան</w:t>
      </w:r>
      <w:r>
        <w:rPr>
          <w:rFonts w:ascii="Courier New" w:hAnsi="Courier New" w:cs="Courier New"/>
          <w:szCs w:val="24"/>
          <w:lang w:val="fr-FR"/>
        </w:rPr>
        <w:t> </w:t>
      </w:r>
      <w:r>
        <w:rPr>
          <w:rFonts w:ascii="GHEA Grapalat" w:hAnsi="GHEA Grapalat" w:cs="Sylfaen"/>
          <w:szCs w:val="24"/>
          <w:lang w:val="fr-FR"/>
        </w:rPr>
        <w:t>:</w:t>
      </w:r>
    </w:p>
    <w:p w:rsidR="00123A78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fr-FR"/>
        </w:rPr>
      </w:pPr>
    </w:p>
    <w:p w:rsidR="00123A78" w:rsidRPr="001248F6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fr-FR"/>
        </w:rPr>
      </w:pPr>
      <w:r w:rsidRPr="001248F6">
        <w:rPr>
          <w:rFonts w:ascii="GHEA Grapalat" w:hAnsi="GHEA Grapalat" w:cs="Sylfaen"/>
          <w:szCs w:val="24"/>
          <w:lang w:val="fr-FR"/>
        </w:rPr>
        <w:t xml:space="preserve"> </w:t>
      </w:r>
    </w:p>
    <w:p w:rsidR="00123A78" w:rsidRPr="00DA626B" w:rsidRDefault="00123A78" w:rsidP="00123A78">
      <w:pPr>
        <w:ind w:left="567" w:hanging="425"/>
        <w:jc w:val="both"/>
        <w:rPr>
          <w:rFonts w:ascii="GHEA Grapalat" w:hAnsi="GHEA Grapalat" w:cs="Sylfaen"/>
          <w:szCs w:val="24"/>
          <w:lang w:val="hy-AM"/>
        </w:rPr>
      </w:pPr>
    </w:p>
    <w:p w:rsidR="00DD78CA" w:rsidRPr="00123A78" w:rsidRDefault="00DD78CA" w:rsidP="00026FCE">
      <w:pPr>
        <w:rPr>
          <w:lang w:val="hy-AM"/>
        </w:rPr>
      </w:pPr>
      <w:bookmarkStart w:id="0" w:name="_GoBack"/>
      <w:bookmarkEnd w:id="0"/>
    </w:p>
    <w:sectPr w:rsidR="00DD78CA" w:rsidRPr="00123A78" w:rsidSect="001D2480">
      <w:pgSz w:w="11906" w:h="16838"/>
      <w:pgMar w:top="630" w:right="566" w:bottom="63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B8"/>
    <w:rsid w:val="00026FCE"/>
    <w:rsid w:val="00123A78"/>
    <w:rsid w:val="00994859"/>
    <w:rsid w:val="00A513B8"/>
    <w:rsid w:val="00DD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2555"/>
  <w15:chartTrackingRefBased/>
  <w15:docId w15:val="{009E774D-ABDE-49F9-8E49-A3147090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A7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0"/>
    <w:qFormat/>
    <w:rsid w:val="00123A78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Cambria" w:hAnsi="Cambria"/>
      <w:b/>
      <w:bCs/>
      <w:color w:val="365F91"/>
      <w:sz w:val="28"/>
      <w:szCs w:val="28"/>
      <w:lang w:eastAsia="x-none"/>
    </w:rPr>
  </w:style>
  <w:style w:type="paragraph" w:styleId="2">
    <w:name w:val="heading 2"/>
    <w:basedOn w:val="a"/>
    <w:next w:val="a"/>
    <w:link w:val="20"/>
    <w:unhideWhenUsed/>
    <w:qFormat/>
    <w:rsid w:val="00123A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3A78"/>
    <w:rPr>
      <w:rFonts w:ascii="Cambria" w:eastAsia="Times New Roman" w:hAnsi="Cambria" w:cs="Times New Roman"/>
      <w:b/>
      <w:bCs/>
      <w:color w:val="365F91"/>
      <w:sz w:val="28"/>
      <w:szCs w:val="28"/>
      <w:shd w:val="clear" w:color="auto" w:fill="FFFFFF"/>
      <w:lang w:val="en-GB" w:eastAsia="x-none"/>
    </w:rPr>
  </w:style>
  <w:style w:type="character" w:customStyle="1" w:styleId="20">
    <w:name w:val="Заголовок 2 Знак"/>
    <w:basedOn w:val="a0"/>
    <w:link w:val="2"/>
    <w:rsid w:val="00123A78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cp:keywords/>
  <dc:description/>
  <cp:lastModifiedBy>Comp1</cp:lastModifiedBy>
  <cp:revision>3</cp:revision>
  <dcterms:created xsi:type="dcterms:W3CDTF">2026-02-26T09:17:00Z</dcterms:created>
  <dcterms:modified xsi:type="dcterms:W3CDTF">2026-03-03T07:30:00Z</dcterms:modified>
</cp:coreProperties>
</file>